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97844" w14:textId="77777777" w:rsidR="003E5273" w:rsidRDefault="003E5273" w:rsidP="00F57D56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(</w:t>
      </w:r>
      <w:r>
        <w:rPr>
          <w:rFonts w:ascii="Times New Roman" w:hAnsi="Times New Roman"/>
          <w:color w:val="000000"/>
        </w:rPr>
        <w:t>Reference Form 1-22)</w:t>
      </w:r>
    </w:p>
    <w:p w14:paraId="7D0D45DD" w14:textId="77624E62" w:rsidR="005125A3" w:rsidRPr="00EA58CF" w:rsidRDefault="003E5273" w:rsidP="00F57D56">
      <w:pPr>
        <w:rPr>
          <w:color w:val="000000"/>
          <w:sz w:val="24"/>
        </w:rPr>
      </w:pPr>
      <w:r w:rsidRPr="00EA58CF">
        <w:rPr>
          <w:rFonts w:ascii="Times New Roman" w:hAnsi="Times New Roman" w:hint="eastAsia"/>
          <w:color w:val="000000"/>
          <w:sz w:val="24"/>
        </w:rPr>
        <w:t>S</w:t>
      </w:r>
      <w:r w:rsidRPr="00EA58CF">
        <w:rPr>
          <w:rFonts w:ascii="Times New Roman" w:hAnsi="Times New Roman"/>
          <w:color w:val="000000"/>
          <w:sz w:val="24"/>
        </w:rPr>
        <w:t>TATEMENT OF REASONS FOR IMPLEMENTING THETECHNICAL INTERN TRAINING</w:t>
      </w:r>
    </w:p>
    <w:p w14:paraId="013E3107" w14:textId="77777777" w:rsidR="00F57D56" w:rsidRPr="00EA58CF" w:rsidRDefault="00F57D56" w:rsidP="00B6406E">
      <w:pPr>
        <w:spacing w:line="240" w:lineRule="exact"/>
        <w:jc w:val="center"/>
        <w:rPr>
          <w:color w:val="000000"/>
          <w:kern w:val="0"/>
          <w:sz w:val="24"/>
        </w:rPr>
      </w:pPr>
    </w:p>
    <w:p w14:paraId="6C9F09B6" w14:textId="77777777" w:rsidR="00366F86" w:rsidRPr="00D01F65" w:rsidRDefault="00366F86" w:rsidP="00F144D1">
      <w:pPr>
        <w:spacing w:line="240" w:lineRule="exact"/>
        <w:jc w:val="right"/>
        <w:rPr>
          <w:color w:val="000000"/>
          <w:kern w:val="0"/>
          <w:szCs w:val="21"/>
          <w:u w:val="single"/>
        </w:rPr>
      </w:pPr>
    </w:p>
    <w:p w14:paraId="2C447D9C" w14:textId="2CDE4CEA" w:rsidR="00B7382D" w:rsidRPr="003E5273" w:rsidRDefault="003E5273" w:rsidP="00D01F65">
      <w:pPr>
        <w:wordWrap w:val="0"/>
        <w:spacing w:line="240" w:lineRule="exact"/>
        <w:jc w:val="right"/>
        <w:rPr>
          <w:rFonts w:ascii="Times New Roman" w:hAnsi="Times New Roman"/>
          <w:color w:val="000000"/>
          <w:kern w:val="0"/>
          <w:szCs w:val="21"/>
          <w:u w:val="single"/>
        </w:rPr>
      </w:pPr>
      <w:r w:rsidRPr="003E5273">
        <w:rPr>
          <w:rFonts w:ascii="Times New Roman" w:hAnsi="Times New Roman"/>
          <w:color w:val="000000"/>
          <w:kern w:val="0"/>
          <w:szCs w:val="21"/>
          <w:u w:val="single"/>
        </w:rPr>
        <w:t>Name of applicant</w:t>
      </w:r>
      <w:r w:rsidR="00B7382D" w:rsidRPr="003E5273">
        <w:rPr>
          <w:rFonts w:ascii="Times New Roman" w:hAnsi="Times New Roman"/>
          <w:color w:val="000000"/>
          <w:kern w:val="0"/>
          <w:szCs w:val="21"/>
          <w:u w:val="single"/>
        </w:rPr>
        <w:t>（</w:t>
      </w:r>
      <w:r w:rsidRPr="003E5273">
        <w:rPr>
          <w:rFonts w:ascii="Times New Roman" w:hAnsi="Times New Roman"/>
          <w:color w:val="000000"/>
          <w:kern w:val="0"/>
          <w:szCs w:val="21"/>
          <w:u w:val="single"/>
        </w:rPr>
        <w:t>Implementing Organization</w:t>
      </w:r>
      <w:r w:rsidR="00B7382D" w:rsidRPr="003E5273">
        <w:rPr>
          <w:rFonts w:ascii="Times New Roman" w:hAnsi="Times New Roman"/>
          <w:color w:val="000000"/>
          <w:kern w:val="0"/>
          <w:szCs w:val="21"/>
          <w:u w:val="single"/>
        </w:rPr>
        <w:t xml:space="preserve">）：　　　　　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276"/>
        <w:gridCol w:w="282"/>
        <w:gridCol w:w="285"/>
        <w:gridCol w:w="1843"/>
        <w:gridCol w:w="6634"/>
      </w:tblGrid>
      <w:tr w:rsidR="00366F86" w:rsidRPr="003E5273" w14:paraId="71C3540A" w14:textId="77777777" w:rsidTr="00D65BC0">
        <w:trPr>
          <w:trHeight w:val="34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9220" w14:textId="1AEF4CB1" w:rsidR="00366F86" w:rsidRPr="00322475" w:rsidRDefault="003E5273" w:rsidP="001410BF">
            <w:pPr>
              <w:numPr>
                <w:ilvl w:val="0"/>
                <w:numId w:val="4"/>
              </w:num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  <w:r w:rsidRPr="00322475">
              <w:rPr>
                <w:rFonts w:ascii="Times New Roman" w:hAnsi="Times New Roman"/>
                <w:szCs w:val="21"/>
              </w:rPr>
              <w:t>Content of technical intern training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59C843" w14:textId="69553947" w:rsidR="00366F86" w:rsidRPr="003E5273" w:rsidRDefault="00322475" w:rsidP="009A205B">
            <w:pPr>
              <w:spacing w:line="22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Job categories</w:t>
            </w:r>
            <w:r w:rsidR="003E5273">
              <w:rPr>
                <w:rFonts w:ascii="Times New Roman" w:hAnsi="Times New Roman"/>
                <w:szCs w:val="21"/>
              </w:rPr>
              <w:t xml:space="preserve"> and operations</w:t>
            </w:r>
          </w:p>
        </w:tc>
        <w:tc>
          <w:tcPr>
            <w:tcW w:w="66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4AF19" w14:textId="641787FA" w:rsidR="00366F86" w:rsidRPr="003E5273" w:rsidRDefault="003E5273" w:rsidP="009A205B">
            <w:pPr>
              <w:spacing w:line="220" w:lineRule="exact"/>
              <w:ind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>ode no.</w:t>
            </w:r>
            <w:r w:rsidR="00366F86" w:rsidRPr="003E5273">
              <w:rPr>
                <w:rFonts w:ascii="Times New Roman" w:hAnsi="Times New Roman"/>
                <w:szCs w:val="21"/>
              </w:rPr>
              <w:t>（　　　　　　　　　）</w:t>
            </w:r>
          </w:p>
          <w:p w14:paraId="5E9E161E" w14:textId="58A57EFA" w:rsidR="00366F86" w:rsidRPr="003E5273" w:rsidRDefault="003E5273" w:rsidP="009A205B">
            <w:pPr>
              <w:spacing w:line="220" w:lineRule="exact"/>
              <w:ind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 xml:space="preserve">ame of </w:t>
            </w:r>
            <w:r w:rsidR="00EA58CF">
              <w:rPr>
                <w:rFonts w:ascii="Times New Roman" w:hAnsi="Times New Roman"/>
                <w:szCs w:val="21"/>
              </w:rPr>
              <w:t>J</w:t>
            </w:r>
            <w:r w:rsidR="00D65BC0">
              <w:rPr>
                <w:rFonts w:ascii="Times New Roman" w:hAnsi="Times New Roman"/>
                <w:szCs w:val="21"/>
              </w:rPr>
              <w:t>ob categories</w:t>
            </w:r>
            <w:r w:rsidR="00366F86" w:rsidRPr="003E5273">
              <w:rPr>
                <w:rFonts w:ascii="Times New Roman" w:hAnsi="Times New Roman"/>
                <w:szCs w:val="21"/>
              </w:rPr>
              <w:t>（　　　　　）</w:t>
            </w:r>
            <w:r>
              <w:rPr>
                <w:rFonts w:ascii="Times New Roman" w:hAnsi="Times New Roman" w:hint="eastAsia"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>ame of operations</w:t>
            </w:r>
            <w:r w:rsidR="00366F86" w:rsidRPr="003E5273">
              <w:rPr>
                <w:rFonts w:ascii="Times New Roman" w:hAnsi="Times New Roman"/>
                <w:szCs w:val="21"/>
              </w:rPr>
              <w:t>（　　　　　　）</w:t>
            </w:r>
          </w:p>
        </w:tc>
      </w:tr>
      <w:tr w:rsidR="00366F86" w:rsidRPr="003E5273" w14:paraId="5AD9AFA4" w14:textId="77777777" w:rsidTr="00D65BC0">
        <w:trPr>
          <w:trHeight w:val="353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E6FC" w14:textId="77777777" w:rsidR="00366F86" w:rsidRPr="003E5273" w:rsidRDefault="00366F86" w:rsidP="009A205B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5594C5B" w14:textId="77777777" w:rsidR="00366F86" w:rsidRPr="003E5273" w:rsidRDefault="00366F86" w:rsidP="009A205B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D30DD0" w14:textId="18ACB434" w:rsidR="00366F86" w:rsidRPr="003E5273" w:rsidRDefault="00D65BC0" w:rsidP="009A205B">
            <w:pPr>
              <w:spacing w:line="22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>ases of not yet having a technical intern training examination in place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5945D" w14:textId="77777777" w:rsidR="00366F86" w:rsidRPr="003E5273" w:rsidRDefault="00366F86" w:rsidP="009A205B">
            <w:pPr>
              <w:spacing w:line="220" w:lineRule="exact"/>
              <w:ind w:firstLineChars="50" w:firstLine="105"/>
              <w:rPr>
                <w:rFonts w:ascii="Times New Roman" w:hAnsi="Times New Roman"/>
                <w:szCs w:val="21"/>
              </w:rPr>
            </w:pPr>
          </w:p>
        </w:tc>
      </w:tr>
      <w:tr w:rsidR="00366F86" w:rsidRPr="003E5273" w14:paraId="7176E5E6" w14:textId="77777777" w:rsidTr="00D65BC0">
        <w:trPr>
          <w:trHeight w:val="289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0A28" w14:textId="77777777" w:rsidR="00366F86" w:rsidRPr="003E5273" w:rsidRDefault="00366F86" w:rsidP="009A205B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2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237689BC" w14:textId="77777777" w:rsidR="00366F86" w:rsidRPr="003E5273" w:rsidRDefault="00366F86" w:rsidP="009A205B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EA5AD" w14:textId="3F851495" w:rsidR="00366F86" w:rsidRPr="003E5273" w:rsidRDefault="00D65BC0" w:rsidP="009A205B">
            <w:pPr>
              <w:spacing w:line="220" w:lineRule="exact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 xml:space="preserve">ases of technical intern training to multiple </w:t>
            </w:r>
            <w:r w:rsidR="00EA58CF">
              <w:rPr>
                <w:rFonts w:ascii="Times New Roman" w:hAnsi="Times New Roman"/>
                <w:szCs w:val="21"/>
              </w:rPr>
              <w:t>J</w:t>
            </w:r>
            <w:r w:rsidR="001327C7">
              <w:rPr>
                <w:rFonts w:ascii="Times New Roman" w:hAnsi="Times New Roman"/>
                <w:szCs w:val="21"/>
              </w:rPr>
              <w:t xml:space="preserve">ob categories </w:t>
            </w:r>
            <w:r>
              <w:rPr>
                <w:rFonts w:ascii="Times New Roman" w:hAnsi="Times New Roman"/>
                <w:szCs w:val="21"/>
              </w:rPr>
              <w:t xml:space="preserve">and </w:t>
            </w:r>
            <w:r w:rsidR="001327C7">
              <w:rPr>
                <w:rFonts w:ascii="Times New Roman" w:hAnsi="Times New Roman"/>
                <w:szCs w:val="21"/>
              </w:rPr>
              <w:t>operations</w:t>
            </w:r>
          </w:p>
        </w:tc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46158" w14:textId="77777777" w:rsidR="00D65BC0" w:rsidRPr="003E5273" w:rsidRDefault="00D65BC0" w:rsidP="00D65BC0">
            <w:pPr>
              <w:spacing w:line="220" w:lineRule="exact"/>
              <w:ind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>ode no.</w:t>
            </w:r>
            <w:r w:rsidRPr="003E5273">
              <w:rPr>
                <w:rFonts w:ascii="Times New Roman" w:hAnsi="Times New Roman"/>
                <w:szCs w:val="21"/>
              </w:rPr>
              <w:t>（　　　　　　　　　）</w:t>
            </w:r>
          </w:p>
          <w:p w14:paraId="0B811107" w14:textId="306AF09B" w:rsidR="00366F86" w:rsidRPr="003E5273" w:rsidRDefault="00D65BC0" w:rsidP="00D65BC0">
            <w:pPr>
              <w:spacing w:line="220" w:lineRule="exact"/>
              <w:ind w:firstLineChars="50" w:firstLine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 xml:space="preserve">ame of </w:t>
            </w:r>
            <w:r w:rsidR="00EA58CF">
              <w:rPr>
                <w:rFonts w:ascii="Times New Roman" w:hAnsi="Times New Roman"/>
                <w:szCs w:val="21"/>
              </w:rPr>
              <w:t>J</w:t>
            </w:r>
            <w:r>
              <w:rPr>
                <w:rFonts w:ascii="Times New Roman" w:hAnsi="Times New Roman"/>
                <w:szCs w:val="21"/>
              </w:rPr>
              <w:t>ob categories</w:t>
            </w:r>
            <w:r w:rsidRPr="003E5273">
              <w:rPr>
                <w:rFonts w:ascii="Times New Roman" w:hAnsi="Times New Roman"/>
                <w:szCs w:val="21"/>
              </w:rPr>
              <w:t>（　　　　　）</w:t>
            </w:r>
            <w:r>
              <w:rPr>
                <w:rFonts w:ascii="Times New Roman" w:hAnsi="Times New Roman" w:hint="eastAsia"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>ame of operations</w:t>
            </w:r>
            <w:r w:rsidRPr="003E5273">
              <w:rPr>
                <w:rFonts w:ascii="Times New Roman" w:hAnsi="Times New Roman"/>
                <w:szCs w:val="21"/>
              </w:rPr>
              <w:t>（　　　　　　）</w:t>
            </w:r>
          </w:p>
        </w:tc>
      </w:tr>
      <w:tr w:rsidR="00D05660" w:rsidRPr="003E5273" w14:paraId="2F82307D" w14:textId="77777777" w:rsidTr="00BE4AA8">
        <w:trPr>
          <w:trHeight w:val="284"/>
        </w:trPr>
        <w:tc>
          <w:tcPr>
            <w:tcW w:w="18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96C5" w14:textId="77777777" w:rsidR="00D05660" w:rsidRPr="003E5273" w:rsidRDefault="00D05660" w:rsidP="00366F86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CCB0B43" w14:textId="42E32157" w:rsidR="00D05660" w:rsidRPr="003E5273" w:rsidRDefault="00D05660" w:rsidP="009A205B">
            <w:pPr>
              <w:jc w:val="left"/>
              <w:rPr>
                <w:rFonts w:ascii="Times New Roman" w:hAnsi="Times New Roman"/>
                <w:szCs w:val="21"/>
              </w:rPr>
            </w:pPr>
            <w:r w:rsidRPr="003E5273">
              <w:rPr>
                <w:rFonts w:hAnsi="ＭＳ 明朝" w:cs="ＭＳ 明朝" w:hint="eastAsia"/>
                <w:szCs w:val="21"/>
              </w:rPr>
              <w:t>②</w:t>
            </w:r>
            <w:r w:rsidR="00322475" w:rsidRPr="009F1522">
              <w:rPr>
                <w:rFonts w:ascii="Times New Roman" w:hAnsi="Times New Roman"/>
                <w:szCs w:val="21"/>
              </w:rPr>
              <w:t xml:space="preserve">Background leading up to </w:t>
            </w:r>
            <w:r w:rsidR="00322475">
              <w:rPr>
                <w:rFonts w:ascii="Times New Roman" w:hAnsi="Times New Roman"/>
                <w:szCs w:val="21"/>
              </w:rPr>
              <w:t>implementing</w:t>
            </w:r>
            <w:r w:rsidR="00322475" w:rsidRPr="009F1522">
              <w:rPr>
                <w:rFonts w:ascii="Times New Roman" w:hAnsi="Times New Roman"/>
                <w:szCs w:val="21"/>
              </w:rPr>
              <w:t xml:space="preserve"> the technical intern training</w:t>
            </w:r>
            <w:r w:rsidR="00322475">
              <w:rPr>
                <w:rFonts w:ascii="Times New Roman" w:hAnsi="Times New Roman"/>
                <w:szCs w:val="21"/>
              </w:rPr>
              <w:t xml:space="preserve"> and need for the technical intern training</w:t>
            </w:r>
          </w:p>
        </w:tc>
        <w:tc>
          <w:tcPr>
            <w:tcW w:w="8477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BE161" w14:textId="77777777" w:rsidR="00D05660" w:rsidRPr="003E5273" w:rsidRDefault="00D05660" w:rsidP="001A0EEE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05660" w:rsidRPr="003E5273" w14:paraId="1F8C1866" w14:textId="77777777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F49E" w14:textId="77777777" w:rsidR="00D05660" w:rsidRPr="003E5273" w:rsidRDefault="00D05660" w:rsidP="009A205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716A1" w14:textId="77777777" w:rsidR="00D05660" w:rsidRPr="003E5273" w:rsidRDefault="00D05660" w:rsidP="001A0EEE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05660" w:rsidRPr="003E5273" w14:paraId="6EBCCC06" w14:textId="77777777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C8D6" w14:textId="77777777" w:rsidR="00D05660" w:rsidRPr="003E5273" w:rsidRDefault="00D05660" w:rsidP="009A205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59408" w14:textId="77777777" w:rsidR="00D05660" w:rsidRPr="003E5273" w:rsidRDefault="00D05660" w:rsidP="001A0EEE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05660" w:rsidRPr="003E5273" w14:paraId="349AAA6E" w14:textId="77777777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E934" w14:textId="77777777" w:rsidR="00D05660" w:rsidRPr="003E5273" w:rsidRDefault="00D05660" w:rsidP="009A205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E66CE" w14:textId="77777777" w:rsidR="00D05660" w:rsidRPr="003E5273" w:rsidRDefault="00D05660" w:rsidP="001A0EEE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05660" w:rsidRPr="003E5273" w14:paraId="499F2889" w14:textId="77777777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FD47" w14:textId="77777777" w:rsidR="00D05660" w:rsidRPr="003E5273" w:rsidRDefault="00D05660" w:rsidP="009A205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952EE" w14:textId="77777777" w:rsidR="00D05660" w:rsidRPr="003E5273" w:rsidRDefault="00D05660" w:rsidP="001A0EEE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05660" w:rsidRPr="003E5273" w14:paraId="62AF04FC" w14:textId="77777777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F2D2" w14:textId="77777777" w:rsidR="00D05660" w:rsidRPr="003E5273" w:rsidRDefault="00D05660" w:rsidP="009A205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A6771" w14:textId="77777777" w:rsidR="00D05660" w:rsidRPr="003E5273" w:rsidRDefault="00D05660" w:rsidP="001A0EEE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05660" w:rsidRPr="003E5273" w14:paraId="08734033" w14:textId="77777777" w:rsidTr="00D97F7A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1475" w14:textId="77777777" w:rsidR="00D05660" w:rsidRPr="003E5273" w:rsidRDefault="00D05660" w:rsidP="009A205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0AF56" w14:textId="77777777" w:rsidR="00D05660" w:rsidRPr="003E5273" w:rsidRDefault="00D05660" w:rsidP="001A0EEE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05660" w:rsidRPr="003E5273" w14:paraId="591AC906" w14:textId="77777777" w:rsidTr="00D97F7A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A2B8" w14:textId="77777777" w:rsidR="00D05660" w:rsidRPr="003E5273" w:rsidRDefault="00D05660" w:rsidP="009A205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93D8A" w14:textId="77777777" w:rsidR="00D05660" w:rsidRPr="003E5273" w:rsidRDefault="00D05660" w:rsidP="0022271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05660" w:rsidRPr="003E5273" w14:paraId="19E0C9B4" w14:textId="77777777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C89D" w14:textId="77777777" w:rsidR="00D05660" w:rsidRPr="003E5273" w:rsidRDefault="00D05660" w:rsidP="009A205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31C48" w14:textId="77777777" w:rsidR="00D05660" w:rsidRPr="003E5273" w:rsidRDefault="00D05660" w:rsidP="0022271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05660" w:rsidRPr="003E5273" w14:paraId="4833328C" w14:textId="77777777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C62C" w14:textId="77777777" w:rsidR="00D05660" w:rsidRPr="003E5273" w:rsidRDefault="00D05660" w:rsidP="009A205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D6047" w14:textId="77777777" w:rsidR="00D05660" w:rsidRPr="003E5273" w:rsidRDefault="00D05660" w:rsidP="0022271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05660" w:rsidRPr="003E5273" w14:paraId="3C727B53" w14:textId="77777777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0BE2" w14:textId="77777777" w:rsidR="00D05660" w:rsidRPr="003E5273" w:rsidRDefault="00D05660" w:rsidP="009A205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FD3F0" w14:textId="77777777" w:rsidR="00D05660" w:rsidRPr="003E5273" w:rsidRDefault="00D05660" w:rsidP="0022271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05660" w:rsidRPr="003E5273" w14:paraId="4511D4A9" w14:textId="77777777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F087" w14:textId="77777777" w:rsidR="00D05660" w:rsidRPr="003E5273" w:rsidRDefault="00D05660" w:rsidP="009A205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5288E" w14:textId="77777777" w:rsidR="00D05660" w:rsidRPr="003E5273" w:rsidRDefault="00D05660" w:rsidP="0022271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05660" w:rsidRPr="003E5273" w14:paraId="2BBA77BA" w14:textId="77777777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21A6" w14:textId="77777777" w:rsidR="00D05660" w:rsidRPr="003E5273" w:rsidRDefault="00D05660" w:rsidP="009A205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FB75F" w14:textId="77777777" w:rsidR="00D05660" w:rsidRPr="003E5273" w:rsidRDefault="00D05660" w:rsidP="0022271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05660" w:rsidRPr="003E5273" w14:paraId="0F9B3D04" w14:textId="77777777" w:rsidTr="00BE4AA8">
        <w:trPr>
          <w:trHeight w:val="28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E799" w14:textId="77777777" w:rsidR="00D05660" w:rsidRPr="003E5273" w:rsidRDefault="00D05660" w:rsidP="009A205B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77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4A7EE" w14:textId="77777777" w:rsidR="00D05660" w:rsidRPr="003E5273" w:rsidRDefault="00D05660" w:rsidP="00222717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331836C6" w14:textId="77777777" w:rsidR="00322475" w:rsidRPr="00E65FB7" w:rsidRDefault="00322475" w:rsidP="00322475">
      <w:pPr>
        <w:spacing w:line="240" w:lineRule="exact"/>
        <w:ind w:leftChars="100" w:left="420" w:hangingChars="100" w:hanging="210"/>
        <w:rPr>
          <w:rFonts w:ascii="Times New Roman" w:hAnsi="Times New Roman"/>
          <w:szCs w:val="21"/>
        </w:rPr>
      </w:pPr>
      <w:r w:rsidRPr="00E65FB7">
        <w:rPr>
          <w:rFonts w:ascii="Times New Roman" w:hAnsi="Times New Roman"/>
          <w:szCs w:val="21"/>
        </w:rPr>
        <w:t>(Notes)</w:t>
      </w:r>
    </w:p>
    <w:p w14:paraId="42FA2A4A" w14:textId="248C5CAA" w:rsidR="00322475" w:rsidRPr="00E65FB7" w:rsidRDefault="00322475" w:rsidP="00322475">
      <w:pPr>
        <w:spacing w:line="240" w:lineRule="exact"/>
        <w:ind w:leftChars="100" w:left="420" w:hangingChars="100" w:hanging="210"/>
        <w:rPr>
          <w:rFonts w:ascii="Times New Roman" w:hAnsi="Times New Roman"/>
          <w:szCs w:val="21"/>
        </w:rPr>
      </w:pPr>
      <w:r w:rsidRPr="00E65FB7">
        <w:rPr>
          <w:rFonts w:ascii="Times New Roman" w:hAnsi="Times New Roman"/>
          <w:szCs w:val="21"/>
        </w:rPr>
        <w:t xml:space="preserve">Section 1 </w:t>
      </w:r>
      <w:r w:rsidRPr="00E65FB7">
        <w:rPr>
          <w:rFonts w:hAnsi="ＭＳ 明朝" w:cs="ＭＳ 明朝" w:hint="eastAsia"/>
          <w:szCs w:val="21"/>
        </w:rPr>
        <w:t>①</w:t>
      </w:r>
      <w:r w:rsidRPr="00E65FB7">
        <w:rPr>
          <w:rFonts w:ascii="Times New Roman" w:hAnsi="Times New Roman"/>
          <w:szCs w:val="21"/>
        </w:rPr>
        <w:t xml:space="preserve">. In cases of </w:t>
      </w:r>
      <w:r w:rsidR="001410BF">
        <w:rPr>
          <w:rFonts w:ascii="Times New Roman" w:hAnsi="Times New Roman"/>
          <w:szCs w:val="21"/>
        </w:rPr>
        <w:t>Job categorie</w:t>
      </w:r>
      <w:r w:rsidRPr="00E65FB7">
        <w:rPr>
          <w:rFonts w:ascii="Times New Roman" w:hAnsi="Times New Roman"/>
          <w:szCs w:val="21"/>
        </w:rPr>
        <w:t xml:space="preserve">s and operations subject to transfer, write the code number by referring to the Code Table separately provided by the competent minister, the </w:t>
      </w:r>
      <w:r w:rsidR="001410BF">
        <w:rPr>
          <w:rFonts w:ascii="Times New Roman" w:hAnsi="Times New Roman"/>
          <w:szCs w:val="21"/>
        </w:rPr>
        <w:t>Job categories</w:t>
      </w:r>
      <w:r w:rsidRPr="00E65FB7">
        <w:rPr>
          <w:rFonts w:ascii="Times New Roman" w:hAnsi="Times New Roman"/>
          <w:szCs w:val="21"/>
        </w:rPr>
        <w:t xml:space="preserve"> </w:t>
      </w:r>
      <w:r w:rsidR="001327C7">
        <w:rPr>
          <w:rFonts w:ascii="Times New Roman" w:hAnsi="Times New Roman"/>
          <w:szCs w:val="21"/>
        </w:rPr>
        <w:t xml:space="preserve">name </w:t>
      </w:r>
      <w:r w:rsidRPr="00E65FB7">
        <w:rPr>
          <w:rFonts w:ascii="Times New Roman" w:hAnsi="Times New Roman"/>
          <w:szCs w:val="21"/>
        </w:rPr>
        <w:t>and operations name. In cases of a technical intern training plan pertaining to technical intern training (</w:t>
      </w:r>
      <w:proofErr w:type="spellStart"/>
      <w:r w:rsidRPr="00E65FB7">
        <w:rPr>
          <w:rFonts w:ascii="Times New Roman" w:hAnsi="Times New Roman"/>
          <w:szCs w:val="21"/>
        </w:rPr>
        <w:t>i</w:t>
      </w:r>
      <w:proofErr w:type="spellEnd"/>
      <w:r w:rsidRPr="00E65FB7">
        <w:rPr>
          <w:rFonts w:ascii="Times New Roman" w:hAnsi="Times New Roman"/>
          <w:szCs w:val="21"/>
        </w:rPr>
        <w:t xml:space="preserve">) which is not </w:t>
      </w:r>
      <w:r w:rsidR="001410BF">
        <w:rPr>
          <w:rFonts w:ascii="Times New Roman" w:hAnsi="Times New Roman"/>
          <w:szCs w:val="21"/>
        </w:rPr>
        <w:t>the Job categorie</w:t>
      </w:r>
      <w:r w:rsidRPr="00E65FB7">
        <w:rPr>
          <w:rFonts w:ascii="Times New Roman" w:hAnsi="Times New Roman"/>
          <w:szCs w:val="21"/>
        </w:rPr>
        <w:t xml:space="preserve">s </w:t>
      </w:r>
      <w:r w:rsidR="001410BF">
        <w:rPr>
          <w:rFonts w:ascii="Times New Roman" w:hAnsi="Times New Roman"/>
          <w:szCs w:val="21"/>
        </w:rPr>
        <w:t>and</w:t>
      </w:r>
      <w:r w:rsidRPr="00E65FB7">
        <w:rPr>
          <w:rFonts w:ascii="Times New Roman" w:hAnsi="Times New Roman"/>
          <w:szCs w:val="21"/>
        </w:rPr>
        <w:t xml:space="preserve"> opera</w:t>
      </w:r>
      <w:r w:rsidR="001410BF">
        <w:rPr>
          <w:rFonts w:ascii="Times New Roman" w:hAnsi="Times New Roman"/>
          <w:szCs w:val="21"/>
        </w:rPr>
        <w:t>tions</w:t>
      </w:r>
      <w:r w:rsidRPr="00E65FB7">
        <w:rPr>
          <w:rFonts w:ascii="Times New Roman" w:hAnsi="Times New Roman"/>
          <w:szCs w:val="21"/>
        </w:rPr>
        <w:t xml:space="preserve"> subject to transfer, leave the sections for the code number, </w:t>
      </w:r>
      <w:r w:rsidR="001327C7">
        <w:rPr>
          <w:rFonts w:ascii="Times New Roman" w:hAnsi="Times New Roman"/>
          <w:szCs w:val="21"/>
        </w:rPr>
        <w:t>Job categories</w:t>
      </w:r>
      <w:r w:rsidRPr="00E65FB7">
        <w:rPr>
          <w:rFonts w:ascii="Times New Roman" w:hAnsi="Times New Roman"/>
          <w:szCs w:val="21"/>
        </w:rPr>
        <w:t xml:space="preserve"> name and operations name blank, and write the content of the technical intern training in a comprehensible manner in </w:t>
      </w:r>
      <w:r w:rsidRPr="00374B54">
        <w:rPr>
          <w:rFonts w:ascii="Times New Roman" w:hAnsi="Times New Roman"/>
          <w:szCs w:val="21"/>
        </w:rPr>
        <w:t>the “Cases of not yet having a technical intern training examination in place” sec</w:t>
      </w:r>
      <w:r w:rsidRPr="00E65FB7">
        <w:rPr>
          <w:rFonts w:ascii="Times New Roman" w:hAnsi="Times New Roman"/>
          <w:szCs w:val="21"/>
        </w:rPr>
        <w:t>tion.</w:t>
      </w:r>
    </w:p>
    <w:p w14:paraId="123522FD" w14:textId="30BC2130" w:rsidR="00322475" w:rsidRPr="00E65FB7" w:rsidRDefault="00322475" w:rsidP="00322475">
      <w:pPr>
        <w:spacing w:line="240" w:lineRule="exact"/>
        <w:ind w:leftChars="100" w:left="420" w:hangingChars="100" w:hanging="210"/>
        <w:rPr>
          <w:rFonts w:ascii="Times New Roman" w:hAnsi="Times New Roman"/>
          <w:szCs w:val="21"/>
        </w:rPr>
      </w:pPr>
      <w:r w:rsidRPr="00E65FB7">
        <w:rPr>
          <w:rFonts w:ascii="Times New Roman" w:hAnsi="Times New Roman"/>
          <w:szCs w:val="21"/>
        </w:rPr>
        <w:t>Section 2</w:t>
      </w:r>
      <w:r w:rsidR="001410BF">
        <w:rPr>
          <w:rFonts w:ascii="Times New Roman" w:hAnsi="Times New Roman"/>
          <w:szCs w:val="21"/>
        </w:rPr>
        <w:t xml:space="preserve"> </w:t>
      </w:r>
      <w:r w:rsidR="001410BF">
        <w:rPr>
          <w:rFonts w:ascii="Times New Roman" w:hAnsi="Times New Roman" w:hint="eastAsia"/>
          <w:szCs w:val="21"/>
        </w:rPr>
        <w:t>①</w:t>
      </w:r>
      <w:r w:rsidR="001410BF">
        <w:rPr>
          <w:rFonts w:ascii="Times New Roman" w:hAnsi="Times New Roman" w:hint="eastAsia"/>
          <w:szCs w:val="21"/>
        </w:rPr>
        <w:t>.</w:t>
      </w:r>
      <w:r w:rsidR="001410BF">
        <w:rPr>
          <w:rFonts w:ascii="Times New Roman" w:hAnsi="Times New Roman"/>
          <w:szCs w:val="21"/>
        </w:rPr>
        <w:t xml:space="preserve"> </w:t>
      </w:r>
      <w:r w:rsidRPr="00E65FB7">
        <w:rPr>
          <w:rFonts w:ascii="Times New Roman" w:hAnsi="Times New Roman"/>
          <w:szCs w:val="21"/>
        </w:rPr>
        <w:t xml:space="preserve">In cases of implementing technical intern training for multiple </w:t>
      </w:r>
      <w:r w:rsidR="001327C7">
        <w:rPr>
          <w:rFonts w:ascii="Times New Roman" w:hAnsi="Times New Roman"/>
          <w:szCs w:val="21"/>
        </w:rPr>
        <w:t>Job categorie</w:t>
      </w:r>
      <w:r w:rsidRPr="00E65FB7">
        <w:rPr>
          <w:rFonts w:ascii="Times New Roman" w:hAnsi="Times New Roman"/>
          <w:szCs w:val="21"/>
        </w:rPr>
        <w:t xml:space="preserve">s and operations, write the code number, </w:t>
      </w:r>
      <w:r w:rsidR="001327C7">
        <w:rPr>
          <w:rFonts w:ascii="Times New Roman" w:hAnsi="Times New Roman"/>
          <w:szCs w:val="21"/>
        </w:rPr>
        <w:t>Job categories</w:t>
      </w:r>
      <w:r w:rsidRPr="00E65FB7">
        <w:rPr>
          <w:rFonts w:ascii="Times New Roman" w:hAnsi="Times New Roman"/>
          <w:szCs w:val="21"/>
        </w:rPr>
        <w:t xml:space="preserve"> </w:t>
      </w:r>
      <w:r w:rsidR="001327C7">
        <w:rPr>
          <w:rFonts w:ascii="Times New Roman" w:hAnsi="Times New Roman"/>
          <w:szCs w:val="21"/>
        </w:rPr>
        <w:t xml:space="preserve">name </w:t>
      </w:r>
      <w:r w:rsidRPr="00E65FB7">
        <w:rPr>
          <w:rFonts w:ascii="Times New Roman" w:hAnsi="Times New Roman"/>
          <w:szCs w:val="21"/>
        </w:rPr>
        <w:t xml:space="preserve">and operations name with regard to </w:t>
      </w:r>
      <w:r w:rsidR="001327C7">
        <w:rPr>
          <w:rFonts w:ascii="Times New Roman" w:hAnsi="Times New Roman"/>
          <w:szCs w:val="21"/>
        </w:rPr>
        <w:t>Job categorie</w:t>
      </w:r>
      <w:r w:rsidRPr="00E65FB7">
        <w:rPr>
          <w:rFonts w:ascii="Times New Roman" w:hAnsi="Times New Roman"/>
          <w:szCs w:val="21"/>
        </w:rPr>
        <w:t xml:space="preserve">s and </w:t>
      </w:r>
      <w:r w:rsidR="001327C7">
        <w:rPr>
          <w:rFonts w:ascii="Times New Roman" w:hAnsi="Times New Roman"/>
          <w:szCs w:val="21"/>
        </w:rPr>
        <w:t>operations</w:t>
      </w:r>
      <w:r w:rsidRPr="00E65FB7">
        <w:rPr>
          <w:rFonts w:ascii="Times New Roman" w:hAnsi="Times New Roman"/>
          <w:szCs w:val="21"/>
        </w:rPr>
        <w:t xml:space="preserve"> for which goals have been established pertaining to a trade skills test or technical intern training evaluation examination, and write all of the code numbers in the section in cases of implementation of multiple training</w:t>
      </w:r>
      <w:r>
        <w:rPr>
          <w:rFonts w:ascii="Times New Roman" w:hAnsi="Times New Roman" w:hint="eastAsia"/>
          <w:szCs w:val="21"/>
        </w:rPr>
        <w:t>s</w:t>
      </w:r>
      <w:r w:rsidRPr="00E65FB7">
        <w:rPr>
          <w:rFonts w:ascii="Times New Roman" w:hAnsi="Times New Roman"/>
          <w:szCs w:val="21"/>
        </w:rPr>
        <w:t xml:space="preserve"> for other </w:t>
      </w:r>
      <w:r w:rsidR="00EA58CF">
        <w:rPr>
          <w:rFonts w:ascii="Times New Roman" w:hAnsi="Times New Roman"/>
          <w:szCs w:val="21"/>
        </w:rPr>
        <w:t>job categories</w:t>
      </w:r>
      <w:r w:rsidRPr="00E65FB7">
        <w:rPr>
          <w:rFonts w:ascii="Times New Roman" w:hAnsi="Times New Roman"/>
          <w:szCs w:val="21"/>
        </w:rPr>
        <w:t xml:space="preserve"> and operations. </w:t>
      </w:r>
    </w:p>
    <w:p w14:paraId="4D548CDD" w14:textId="77777777" w:rsidR="00322475" w:rsidRDefault="00322475" w:rsidP="00322475">
      <w:pPr>
        <w:spacing w:line="240" w:lineRule="exact"/>
        <w:ind w:leftChars="100" w:left="420" w:hangingChars="100" w:hanging="210"/>
        <w:rPr>
          <w:rFonts w:ascii="Times New Roman" w:hAnsi="Times New Roman"/>
          <w:szCs w:val="21"/>
        </w:rPr>
      </w:pPr>
      <w:r w:rsidRPr="00E65FB7">
        <w:rPr>
          <w:rFonts w:ascii="Times New Roman" w:hAnsi="Times New Roman"/>
          <w:szCs w:val="21"/>
        </w:rPr>
        <w:t xml:space="preserve">Section 3 </w:t>
      </w:r>
      <w:r w:rsidRPr="00E65FB7">
        <w:rPr>
          <w:rFonts w:hAnsi="ＭＳ 明朝" w:cs="ＭＳ 明朝" w:hint="eastAsia"/>
          <w:szCs w:val="21"/>
        </w:rPr>
        <w:t>②</w:t>
      </w:r>
      <w:r w:rsidRPr="00E65FB7">
        <w:rPr>
          <w:rFonts w:ascii="Times New Roman" w:hAnsi="Times New Roman"/>
          <w:szCs w:val="21"/>
        </w:rPr>
        <w:t xml:space="preserve">. </w:t>
      </w:r>
    </w:p>
    <w:p w14:paraId="1B8C100A" w14:textId="167B7E34" w:rsidR="00322475" w:rsidRPr="00E65FB7" w:rsidRDefault="00322475" w:rsidP="00322475">
      <w:pPr>
        <w:spacing w:line="240" w:lineRule="exact"/>
        <w:ind w:leftChars="200" w:left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Pr="00E65FB7">
        <w:rPr>
          <w:rFonts w:ascii="Times New Roman" w:hAnsi="Times New Roman"/>
          <w:szCs w:val="21"/>
        </w:rPr>
        <w:t xml:space="preserve">As well as the motivation and reason for accepting technical intern trainees, write the type of relationship with the place of business in a foreign country in cases of individual-enterprise-type technical intern training, and write the background </w:t>
      </w:r>
      <w:r>
        <w:rPr>
          <w:rFonts w:ascii="Times New Roman" w:hAnsi="Times New Roman" w:hint="eastAsia"/>
          <w:szCs w:val="21"/>
        </w:rPr>
        <w:t>of</w:t>
      </w:r>
      <w:r w:rsidRPr="00E65FB7">
        <w:rPr>
          <w:rFonts w:ascii="Times New Roman" w:hAnsi="Times New Roman"/>
          <w:szCs w:val="21"/>
        </w:rPr>
        <w:t xml:space="preserve"> the negotiations with the sending organization in cases of supervising-organization-type technical intern training.</w:t>
      </w:r>
    </w:p>
    <w:p w14:paraId="06B8F6A3" w14:textId="7DACEDF8" w:rsidR="00322475" w:rsidRPr="00E65FB7" w:rsidRDefault="00322475" w:rsidP="00322475">
      <w:pPr>
        <w:spacing w:line="240" w:lineRule="exact"/>
        <w:ind w:left="420" w:hangingChars="200" w:hanging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</w:t>
      </w:r>
      <w:r>
        <w:rPr>
          <w:rFonts w:ascii="Times New Roman" w:hAnsi="Times New Roman" w:hint="eastAsia"/>
          <w:szCs w:val="21"/>
        </w:rPr>
        <w:t xml:space="preserve">　・</w:t>
      </w:r>
      <w:r>
        <w:rPr>
          <w:rFonts w:ascii="Times New Roman" w:hAnsi="Times New Roman"/>
          <w:szCs w:val="21"/>
        </w:rPr>
        <w:t>‘</w:t>
      </w:r>
      <w:r>
        <w:rPr>
          <w:rFonts w:ascii="Times New Roman" w:hAnsi="Times New Roman" w:hint="eastAsia"/>
          <w:szCs w:val="21"/>
        </w:rPr>
        <w:t>Need for the technical intern training</w:t>
      </w:r>
      <w:r>
        <w:rPr>
          <w:rFonts w:ascii="Times New Roman" w:hAnsi="Times New Roman"/>
          <w:szCs w:val="21"/>
        </w:rPr>
        <w:t>’</w:t>
      </w:r>
      <w:r>
        <w:rPr>
          <w:rFonts w:ascii="Times New Roman" w:hAnsi="Times New Roman" w:hint="eastAsia"/>
          <w:szCs w:val="21"/>
        </w:rPr>
        <w:t xml:space="preserve"> should be described concretely. </w:t>
      </w:r>
    </w:p>
    <w:p w14:paraId="5DB9C0DA" w14:textId="77777777" w:rsidR="00F144D1" w:rsidRPr="003E5273" w:rsidRDefault="00A30BAA" w:rsidP="00CC6CEB">
      <w:pPr>
        <w:wordWrap w:val="0"/>
        <w:spacing w:line="240" w:lineRule="exact"/>
        <w:jc w:val="right"/>
        <w:rPr>
          <w:rFonts w:ascii="Times New Roman" w:hAnsi="Times New Roman"/>
          <w:sz w:val="24"/>
        </w:rPr>
      </w:pPr>
      <w:r w:rsidRPr="003E5273">
        <w:rPr>
          <w:rFonts w:ascii="Times New Roman" w:hAnsi="Times New Roman"/>
          <w:sz w:val="24"/>
        </w:rPr>
        <w:t xml:space="preserve">　　　　　　</w:t>
      </w:r>
    </w:p>
    <w:p w14:paraId="3A285046" w14:textId="77777777" w:rsidR="00CC6CEB" w:rsidRPr="003E5273" w:rsidRDefault="00CC6CEB" w:rsidP="00CC6CEB">
      <w:pPr>
        <w:wordWrap w:val="0"/>
        <w:spacing w:line="240" w:lineRule="exact"/>
        <w:jc w:val="right"/>
        <w:rPr>
          <w:rFonts w:ascii="Times New Roman" w:hAnsi="Times New Roman"/>
          <w:sz w:val="24"/>
        </w:rPr>
      </w:pPr>
      <w:r w:rsidRPr="003E5273">
        <w:rPr>
          <w:rFonts w:ascii="Times New Roman" w:hAnsi="Times New Roman"/>
          <w:sz w:val="24"/>
        </w:rPr>
        <w:t xml:space="preserve">　　　　　　　　　　　</w:t>
      </w:r>
    </w:p>
    <w:p w14:paraId="2ED97B65" w14:textId="5293E68B" w:rsidR="00DF5D3E" w:rsidRPr="003E5273" w:rsidRDefault="000D1B25" w:rsidP="00322475">
      <w:pPr>
        <w:spacing w:line="240" w:lineRule="exact"/>
        <w:ind w:right="960"/>
        <w:jc w:val="center"/>
        <w:rPr>
          <w:rFonts w:ascii="Times New Roman" w:hAnsi="Times New Roman"/>
          <w:sz w:val="24"/>
        </w:rPr>
      </w:pPr>
      <w:r w:rsidRPr="003E5273">
        <w:rPr>
          <w:rFonts w:ascii="Times New Roman" w:hAnsi="Times New Roman"/>
          <w:sz w:val="24"/>
        </w:rPr>
        <w:t xml:space="preserve">　　　　　</w:t>
      </w:r>
      <w:r w:rsidR="00366F86" w:rsidRPr="003E5273">
        <w:rPr>
          <w:rFonts w:ascii="Times New Roman" w:hAnsi="Times New Roman"/>
          <w:sz w:val="24"/>
        </w:rPr>
        <w:t xml:space="preserve">　　　　　　　　　　　　　　　　　　</w:t>
      </w:r>
      <w:r w:rsidR="00CC6CEB" w:rsidRPr="003E5273">
        <w:rPr>
          <w:rFonts w:ascii="Times New Roman" w:hAnsi="Times New Roman"/>
          <w:sz w:val="24"/>
        </w:rPr>
        <w:t xml:space="preserve">　　　　　　　　　　　　　　　　</w:t>
      </w:r>
      <w:r w:rsidRPr="003E5273">
        <w:rPr>
          <w:rFonts w:ascii="Times New Roman" w:hAnsi="Times New Roman"/>
          <w:sz w:val="24"/>
        </w:rPr>
        <w:t xml:space="preserve">  </w:t>
      </w:r>
      <w:r w:rsidR="00CC6CEB" w:rsidRPr="003E5273">
        <w:rPr>
          <w:rFonts w:ascii="Times New Roman" w:hAnsi="Times New Roman"/>
          <w:sz w:val="24"/>
        </w:rPr>
        <w:t xml:space="preserve">　　　　　　　　　　　</w:t>
      </w:r>
    </w:p>
    <w:sectPr w:rsidR="00DF5D3E" w:rsidRPr="003E5273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23175" w14:textId="77777777" w:rsidR="00FB4D91" w:rsidRDefault="00FB4D91" w:rsidP="00094CAA">
      <w:r>
        <w:separator/>
      </w:r>
    </w:p>
  </w:endnote>
  <w:endnote w:type="continuationSeparator" w:id="0">
    <w:p w14:paraId="4E777822" w14:textId="77777777" w:rsidR="00FB4D91" w:rsidRDefault="00FB4D91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FAE4D" w14:textId="77777777" w:rsidR="00FB4D91" w:rsidRDefault="00FB4D91" w:rsidP="00094CAA">
      <w:r>
        <w:separator/>
      </w:r>
    </w:p>
  </w:footnote>
  <w:footnote w:type="continuationSeparator" w:id="0">
    <w:p w14:paraId="7D3AF09B" w14:textId="77777777" w:rsidR="00FB4D91" w:rsidRDefault="00FB4D91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20E09"/>
    <w:multiLevelType w:val="hybridMultilevel"/>
    <w:tmpl w:val="68F6354A"/>
    <w:lvl w:ilvl="0" w:tplc="BD528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EF5B52"/>
    <w:multiLevelType w:val="hybridMultilevel"/>
    <w:tmpl w:val="6FBC1164"/>
    <w:lvl w:ilvl="0" w:tplc="10083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5C4EEF"/>
    <w:multiLevelType w:val="hybridMultilevel"/>
    <w:tmpl w:val="BD38C6A2"/>
    <w:lvl w:ilvl="0" w:tplc="0A5A5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F93E44"/>
    <w:multiLevelType w:val="hybridMultilevel"/>
    <w:tmpl w:val="DF042E82"/>
    <w:lvl w:ilvl="0" w:tplc="86120AA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1"/>
    <w:rsid w:val="0001223F"/>
    <w:rsid w:val="00022CBB"/>
    <w:rsid w:val="0003047E"/>
    <w:rsid w:val="000318B2"/>
    <w:rsid w:val="00041C62"/>
    <w:rsid w:val="000565A9"/>
    <w:rsid w:val="0005789C"/>
    <w:rsid w:val="00063698"/>
    <w:rsid w:val="00094CAA"/>
    <w:rsid w:val="000A2F06"/>
    <w:rsid w:val="000A6524"/>
    <w:rsid w:val="000A76BD"/>
    <w:rsid w:val="000C4A13"/>
    <w:rsid w:val="000D1B25"/>
    <w:rsid w:val="000D74E9"/>
    <w:rsid w:val="000E2C8C"/>
    <w:rsid w:val="000F3486"/>
    <w:rsid w:val="001043FE"/>
    <w:rsid w:val="00106ECF"/>
    <w:rsid w:val="00120FCE"/>
    <w:rsid w:val="0012481A"/>
    <w:rsid w:val="001327C7"/>
    <w:rsid w:val="001410B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75D5B"/>
    <w:rsid w:val="001A0EEE"/>
    <w:rsid w:val="001B2DD0"/>
    <w:rsid w:val="001B4635"/>
    <w:rsid w:val="001B4E9D"/>
    <w:rsid w:val="001B613D"/>
    <w:rsid w:val="001D7844"/>
    <w:rsid w:val="001E047E"/>
    <w:rsid w:val="001F43D4"/>
    <w:rsid w:val="002009DF"/>
    <w:rsid w:val="00201DB3"/>
    <w:rsid w:val="00203D39"/>
    <w:rsid w:val="002104C7"/>
    <w:rsid w:val="002164B3"/>
    <w:rsid w:val="002179D3"/>
    <w:rsid w:val="00222717"/>
    <w:rsid w:val="002276D1"/>
    <w:rsid w:val="002327AE"/>
    <w:rsid w:val="002444EF"/>
    <w:rsid w:val="00253DD6"/>
    <w:rsid w:val="002579CA"/>
    <w:rsid w:val="00272054"/>
    <w:rsid w:val="00283261"/>
    <w:rsid w:val="0029728F"/>
    <w:rsid w:val="002C643F"/>
    <w:rsid w:val="002E1E20"/>
    <w:rsid w:val="00302566"/>
    <w:rsid w:val="003141C9"/>
    <w:rsid w:val="00316A7A"/>
    <w:rsid w:val="00322475"/>
    <w:rsid w:val="00327868"/>
    <w:rsid w:val="003448BB"/>
    <w:rsid w:val="00346390"/>
    <w:rsid w:val="00355551"/>
    <w:rsid w:val="00364B84"/>
    <w:rsid w:val="00366F86"/>
    <w:rsid w:val="003708F2"/>
    <w:rsid w:val="00387CCE"/>
    <w:rsid w:val="003928EF"/>
    <w:rsid w:val="003979A9"/>
    <w:rsid w:val="003A3FB0"/>
    <w:rsid w:val="003B3491"/>
    <w:rsid w:val="003B5D73"/>
    <w:rsid w:val="003C6539"/>
    <w:rsid w:val="003D257A"/>
    <w:rsid w:val="003D75DD"/>
    <w:rsid w:val="003E5273"/>
    <w:rsid w:val="003E6A27"/>
    <w:rsid w:val="003E72F3"/>
    <w:rsid w:val="004000F8"/>
    <w:rsid w:val="00400303"/>
    <w:rsid w:val="00400363"/>
    <w:rsid w:val="00417647"/>
    <w:rsid w:val="00422A0C"/>
    <w:rsid w:val="00427EE6"/>
    <w:rsid w:val="004318DB"/>
    <w:rsid w:val="00434648"/>
    <w:rsid w:val="0043489E"/>
    <w:rsid w:val="004411EC"/>
    <w:rsid w:val="00462BCC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74300"/>
    <w:rsid w:val="00574379"/>
    <w:rsid w:val="005764FD"/>
    <w:rsid w:val="005823FF"/>
    <w:rsid w:val="00586D7E"/>
    <w:rsid w:val="005917E9"/>
    <w:rsid w:val="005B381A"/>
    <w:rsid w:val="005B6C16"/>
    <w:rsid w:val="005B77D9"/>
    <w:rsid w:val="005C488A"/>
    <w:rsid w:val="005C555B"/>
    <w:rsid w:val="005D00E0"/>
    <w:rsid w:val="005F1590"/>
    <w:rsid w:val="00606556"/>
    <w:rsid w:val="00612513"/>
    <w:rsid w:val="0061630C"/>
    <w:rsid w:val="00627AF5"/>
    <w:rsid w:val="00634AE7"/>
    <w:rsid w:val="00636A8A"/>
    <w:rsid w:val="006453FB"/>
    <w:rsid w:val="00651006"/>
    <w:rsid w:val="006607AD"/>
    <w:rsid w:val="006651B5"/>
    <w:rsid w:val="006828E7"/>
    <w:rsid w:val="00682F29"/>
    <w:rsid w:val="00686E00"/>
    <w:rsid w:val="006A0EB9"/>
    <w:rsid w:val="006A2989"/>
    <w:rsid w:val="006A3097"/>
    <w:rsid w:val="006A3DF7"/>
    <w:rsid w:val="006A7333"/>
    <w:rsid w:val="006B2C4B"/>
    <w:rsid w:val="006B2CD6"/>
    <w:rsid w:val="006B4A42"/>
    <w:rsid w:val="006B4E59"/>
    <w:rsid w:val="006B5E03"/>
    <w:rsid w:val="006C1461"/>
    <w:rsid w:val="006C1B6D"/>
    <w:rsid w:val="006D0868"/>
    <w:rsid w:val="006D0983"/>
    <w:rsid w:val="006D39E2"/>
    <w:rsid w:val="006D6350"/>
    <w:rsid w:val="006D72F7"/>
    <w:rsid w:val="006E0017"/>
    <w:rsid w:val="006E5549"/>
    <w:rsid w:val="006F14C9"/>
    <w:rsid w:val="006F48E3"/>
    <w:rsid w:val="006F4C09"/>
    <w:rsid w:val="007041CC"/>
    <w:rsid w:val="00705052"/>
    <w:rsid w:val="007118BE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7499"/>
    <w:rsid w:val="007F420E"/>
    <w:rsid w:val="007F6BFB"/>
    <w:rsid w:val="0080508F"/>
    <w:rsid w:val="0082035E"/>
    <w:rsid w:val="008240A1"/>
    <w:rsid w:val="0082541A"/>
    <w:rsid w:val="00834E64"/>
    <w:rsid w:val="0083558A"/>
    <w:rsid w:val="00840B45"/>
    <w:rsid w:val="008434D5"/>
    <w:rsid w:val="00850366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8F5C42"/>
    <w:rsid w:val="00900179"/>
    <w:rsid w:val="00921797"/>
    <w:rsid w:val="00926940"/>
    <w:rsid w:val="00941F07"/>
    <w:rsid w:val="00944345"/>
    <w:rsid w:val="00950D6F"/>
    <w:rsid w:val="009946A7"/>
    <w:rsid w:val="00995914"/>
    <w:rsid w:val="00997C44"/>
    <w:rsid w:val="009A205B"/>
    <w:rsid w:val="009A6614"/>
    <w:rsid w:val="009A7507"/>
    <w:rsid w:val="009B3BCF"/>
    <w:rsid w:val="009C02FF"/>
    <w:rsid w:val="009C5211"/>
    <w:rsid w:val="009C5ED6"/>
    <w:rsid w:val="009F36A8"/>
    <w:rsid w:val="00A0153A"/>
    <w:rsid w:val="00A02DC7"/>
    <w:rsid w:val="00A11F4F"/>
    <w:rsid w:val="00A144EF"/>
    <w:rsid w:val="00A1576E"/>
    <w:rsid w:val="00A1707E"/>
    <w:rsid w:val="00A30BAA"/>
    <w:rsid w:val="00A321F8"/>
    <w:rsid w:val="00A40175"/>
    <w:rsid w:val="00A42EFE"/>
    <w:rsid w:val="00A450CC"/>
    <w:rsid w:val="00A52A34"/>
    <w:rsid w:val="00A56B35"/>
    <w:rsid w:val="00A57856"/>
    <w:rsid w:val="00A67F19"/>
    <w:rsid w:val="00A82091"/>
    <w:rsid w:val="00A83217"/>
    <w:rsid w:val="00AA06CA"/>
    <w:rsid w:val="00AA3125"/>
    <w:rsid w:val="00AA4C68"/>
    <w:rsid w:val="00AC677C"/>
    <w:rsid w:val="00AD3AE4"/>
    <w:rsid w:val="00AD3F77"/>
    <w:rsid w:val="00AE36BC"/>
    <w:rsid w:val="00AE4A45"/>
    <w:rsid w:val="00AF14A3"/>
    <w:rsid w:val="00AF67B8"/>
    <w:rsid w:val="00B0277B"/>
    <w:rsid w:val="00B0449B"/>
    <w:rsid w:val="00B105D9"/>
    <w:rsid w:val="00B20288"/>
    <w:rsid w:val="00B32D7A"/>
    <w:rsid w:val="00B334B8"/>
    <w:rsid w:val="00B4488F"/>
    <w:rsid w:val="00B50A9F"/>
    <w:rsid w:val="00B637F7"/>
    <w:rsid w:val="00B6406E"/>
    <w:rsid w:val="00B65E05"/>
    <w:rsid w:val="00B67107"/>
    <w:rsid w:val="00B701BD"/>
    <w:rsid w:val="00B7382D"/>
    <w:rsid w:val="00B86DB2"/>
    <w:rsid w:val="00BC2074"/>
    <w:rsid w:val="00BC6E23"/>
    <w:rsid w:val="00BD5B2B"/>
    <w:rsid w:val="00BE4AA8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1F05"/>
    <w:rsid w:val="00C87B4C"/>
    <w:rsid w:val="00C934EC"/>
    <w:rsid w:val="00CB2BD0"/>
    <w:rsid w:val="00CC6CEB"/>
    <w:rsid w:val="00CD27E1"/>
    <w:rsid w:val="00CE3F3D"/>
    <w:rsid w:val="00CF5C2A"/>
    <w:rsid w:val="00CF7C99"/>
    <w:rsid w:val="00D017E1"/>
    <w:rsid w:val="00D01B8D"/>
    <w:rsid w:val="00D01EC3"/>
    <w:rsid w:val="00D01F65"/>
    <w:rsid w:val="00D03CC6"/>
    <w:rsid w:val="00D05660"/>
    <w:rsid w:val="00D17EED"/>
    <w:rsid w:val="00D32649"/>
    <w:rsid w:val="00D35789"/>
    <w:rsid w:val="00D42F93"/>
    <w:rsid w:val="00D443A9"/>
    <w:rsid w:val="00D475DF"/>
    <w:rsid w:val="00D62114"/>
    <w:rsid w:val="00D65BC0"/>
    <w:rsid w:val="00D75A77"/>
    <w:rsid w:val="00D75BF3"/>
    <w:rsid w:val="00D84306"/>
    <w:rsid w:val="00D90F5D"/>
    <w:rsid w:val="00D97F7A"/>
    <w:rsid w:val="00DA0394"/>
    <w:rsid w:val="00DA22AF"/>
    <w:rsid w:val="00DA7D5F"/>
    <w:rsid w:val="00DD0CC6"/>
    <w:rsid w:val="00DD7AEC"/>
    <w:rsid w:val="00DE0178"/>
    <w:rsid w:val="00DF5D3E"/>
    <w:rsid w:val="00DF6283"/>
    <w:rsid w:val="00E0018F"/>
    <w:rsid w:val="00E03DD4"/>
    <w:rsid w:val="00E1146F"/>
    <w:rsid w:val="00E155FE"/>
    <w:rsid w:val="00E211C4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57D4"/>
    <w:rsid w:val="00E84B6D"/>
    <w:rsid w:val="00EA2FBD"/>
    <w:rsid w:val="00EA58CF"/>
    <w:rsid w:val="00EB1D93"/>
    <w:rsid w:val="00EC507C"/>
    <w:rsid w:val="00EC5E58"/>
    <w:rsid w:val="00EE1FB3"/>
    <w:rsid w:val="00EE715E"/>
    <w:rsid w:val="00F0015A"/>
    <w:rsid w:val="00F00769"/>
    <w:rsid w:val="00F07685"/>
    <w:rsid w:val="00F144D1"/>
    <w:rsid w:val="00F23D90"/>
    <w:rsid w:val="00F261AD"/>
    <w:rsid w:val="00F36B79"/>
    <w:rsid w:val="00F37964"/>
    <w:rsid w:val="00F40989"/>
    <w:rsid w:val="00F50025"/>
    <w:rsid w:val="00F55D7B"/>
    <w:rsid w:val="00F57D56"/>
    <w:rsid w:val="00F717AC"/>
    <w:rsid w:val="00F76F19"/>
    <w:rsid w:val="00F812A3"/>
    <w:rsid w:val="00F8511F"/>
    <w:rsid w:val="00FA22B1"/>
    <w:rsid w:val="00FB0561"/>
    <w:rsid w:val="00FB4D91"/>
    <w:rsid w:val="00FB539B"/>
    <w:rsid w:val="00FB5DB6"/>
    <w:rsid w:val="00FC22CE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F35B00"/>
  <w15:chartTrackingRefBased/>
  <w15:docId w15:val="{E7402C96-5475-4A27-BB5D-C1CCBFF4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93357-9632-4A93-B6CA-839C5F31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1985</Characters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2020-07-08T07:03:00Z</cp:lastPrinted>
  <dcterms:created xsi:type="dcterms:W3CDTF">2020-07-08T08:11:00Z</dcterms:created>
  <dcterms:modified xsi:type="dcterms:W3CDTF">2020-07-08T08:11:00Z</dcterms:modified>
</cp:coreProperties>
</file>